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A1" w:rsidRDefault="000711A1" w:rsidP="001B38C8">
      <w:pPr>
        <w:spacing w:after="0" w:line="240" w:lineRule="atLeast"/>
        <w:rPr>
          <w:b/>
          <w:sz w:val="28"/>
          <w:szCs w:val="28"/>
          <w:u w:val="single"/>
        </w:rPr>
      </w:pPr>
    </w:p>
    <w:p w:rsidR="000711A1" w:rsidRPr="00695220" w:rsidRDefault="003014CF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CC-VII</w:t>
      </w:r>
    </w:p>
    <w:p w:rsidR="000711A1" w:rsidRPr="00695220" w:rsidRDefault="00160D16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HISTORY OF INDIA</w:t>
      </w:r>
      <w:r w:rsidR="00497218">
        <w:rPr>
          <w:b/>
          <w:sz w:val="28"/>
          <w:szCs w:val="28"/>
          <w:u w:val="single"/>
        </w:rPr>
        <w:t>-</w:t>
      </w:r>
      <w:r w:rsidR="003014CF">
        <w:rPr>
          <w:b/>
          <w:sz w:val="28"/>
          <w:szCs w:val="28"/>
          <w:u w:val="single"/>
        </w:rPr>
        <w:t>IV (C.1206-15</w:t>
      </w:r>
      <w:r>
        <w:rPr>
          <w:b/>
          <w:sz w:val="28"/>
          <w:szCs w:val="28"/>
          <w:u w:val="single"/>
        </w:rPr>
        <w:t>50)</w:t>
      </w: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(GROUP-A)</w:t>
      </w:r>
    </w:p>
    <w:p w:rsidR="00232232" w:rsidRDefault="00D47702" w:rsidP="007132EB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source of Vernacular history from 1206-1550?</w:t>
      </w:r>
    </w:p>
    <w:p w:rsidR="00D47702" w:rsidRDefault="00D47702" w:rsidP="007132EB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Emergence of Regional Identities in Bahamanis Kingdom from 1206-1550?</w:t>
      </w:r>
    </w:p>
    <w:p w:rsidR="00D47702" w:rsidRDefault="002D38A6" w:rsidP="007132EB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about the Factors that was responsible for the growth of Bhakti movement. What are the results of the Bhakti movements?</w:t>
      </w:r>
    </w:p>
    <w:p w:rsidR="002D38A6" w:rsidRDefault="002D38A6" w:rsidP="002D38A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Characteristics and significance of Persian and vernacular source for reconstructing the history of Delhi sultanate?</w:t>
      </w:r>
    </w:p>
    <w:p w:rsidR="002D38A6" w:rsidRDefault="002D38A6" w:rsidP="002D38A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Critically analyze the composition of nobility under Khalji and Tughluq. How did the sultans of Delhi sultanate dealt with ruling elite (nobility) in strengthening the centralization of state administration?</w:t>
      </w:r>
    </w:p>
    <w:p w:rsidR="002D38A6" w:rsidRDefault="000A395D" w:rsidP="002D38A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administrative and economic reforms of the Khalji?</w:t>
      </w:r>
    </w:p>
    <w:p w:rsidR="000A395D" w:rsidRDefault="000A395D" w:rsidP="002D38A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Critically analyse the motives, extent and consolidation of Alauddin Khalijs agrarian reforms?</w:t>
      </w:r>
    </w:p>
    <w:p w:rsidR="000A395D" w:rsidRDefault="000A395D" w:rsidP="002D38A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Trace the transition in the sultanate ruling class under the Khalji and Tughlaq?</w:t>
      </w:r>
    </w:p>
    <w:p w:rsidR="000A395D" w:rsidRDefault="000A395D" w:rsidP="002D38A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“The permanence of prices in the grain market was a wonder of the age”, In the light of the above statement discuss Aluddin Khaljis market regulations?</w:t>
      </w:r>
    </w:p>
    <w:p w:rsidR="00DF4A5B" w:rsidRDefault="000A395D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Critically </w:t>
      </w:r>
      <w:r w:rsidR="00DF4A5B">
        <w:rPr>
          <w:sz w:val="24"/>
          <w:szCs w:val="28"/>
        </w:rPr>
        <w:t xml:space="preserve">assess the Persian Tarikh tradition as a source for history writing of Delhi sultanate with </w:t>
      </w:r>
    </w:p>
    <w:p w:rsidR="000A395D" w:rsidRDefault="00DF4A5B" w:rsidP="00DF4A5B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special </w:t>
      </w:r>
      <w:r w:rsidR="003E3A2A">
        <w:rPr>
          <w:sz w:val="24"/>
          <w:szCs w:val="28"/>
        </w:rPr>
        <w:t>reference</w:t>
      </w:r>
      <w:r>
        <w:rPr>
          <w:sz w:val="24"/>
          <w:szCs w:val="28"/>
        </w:rPr>
        <w:t xml:space="preserve"> to Minhaj-us- Siraj and Tabaqat-i-Nasiri?</w:t>
      </w:r>
    </w:p>
    <w:p w:rsidR="00DF4A5B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Analysis the administration of Vijaynagar Empire, with special reference to Nayaka system?</w:t>
      </w:r>
    </w:p>
    <w:p w:rsidR="003E3A2A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nature of Vijaynagar state with special reference of Amaram rights and Nayaka chiefdoms?</w:t>
      </w:r>
    </w:p>
    <w:p w:rsidR="003E3A2A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Write an essay of Sufi literature with special reference of Malfuzat and Permakhyans?</w:t>
      </w:r>
    </w:p>
    <w:p w:rsidR="003E3A2A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inscription as a source for deconstructing the history?</w:t>
      </w:r>
    </w:p>
    <w:p w:rsidR="003E3A2A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Analysis the different element evidence in the political theory of the Vijaynagar state?</w:t>
      </w:r>
    </w:p>
    <w:p w:rsidR="003E3A2A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emergency of regional identities in Bahamanis Kingdom from 1206-1550?</w:t>
      </w:r>
    </w:p>
    <w:p w:rsidR="00245B19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Describe the political military aspects of the Vijayanagar Empire, Is it justified to call it a “Wear </w:t>
      </w:r>
    </w:p>
    <w:p w:rsidR="003E3A2A" w:rsidRDefault="00245B19" w:rsidP="00245B19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3E3A2A">
        <w:rPr>
          <w:sz w:val="24"/>
          <w:szCs w:val="28"/>
        </w:rPr>
        <w:t>State”?</w:t>
      </w:r>
    </w:p>
    <w:p w:rsidR="00245B19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Examine the changing nature of the Iqta under the Delhi sultans. In what ways did the system lead </w:t>
      </w:r>
    </w:p>
    <w:p w:rsidR="003E3A2A" w:rsidRDefault="00245B19" w:rsidP="00245B19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3E3A2A">
        <w:rPr>
          <w:sz w:val="24"/>
          <w:szCs w:val="28"/>
        </w:rPr>
        <w:t>to the growth of central administration?</w:t>
      </w:r>
    </w:p>
    <w:p w:rsidR="00245B19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Give a survey of various stages in the evolution of the Iqta system under Delhi sultanate. How did it </w:t>
      </w:r>
    </w:p>
    <w:p w:rsidR="003E3A2A" w:rsidRDefault="00245B19" w:rsidP="00245B19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3E3A2A">
        <w:rPr>
          <w:sz w:val="24"/>
          <w:szCs w:val="28"/>
        </w:rPr>
        <w:t>affect contemporary political and socio-economic milieu?</w:t>
      </w:r>
    </w:p>
    <w:p w:rsidR="003E3A2A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nature of maritime trade during 13</w:t>
      </w:r>
      <w:r w:rsidRPr="003E3A2A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16</w:t>
      </w:r>
      <w:r w:rsidRPr="003E3A2A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century?</w:t>
      </w:r>
    </w:p>
    <w:p w:rsidR="00245B19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In what ways did the establishment of Delhi sultanate accelerate ways development of trade, </w:t>
      </w:r>
    </w:p>
    <w:p w:rsidR="003E3A2A" w:rsidRDefault="00245B19" w:rsidP="00245B19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3E3A2A">
        <w:rPr>
          <w:sz w:val="24"/>
          <w:szCs w:val="28"/>
        </w:rPr>
        <w:t>monetization and urbanization?</w:t>
      </w:r>
    </w:p>
    <w:p w:rsidR="00245B19" w:rsidRDefault="00F0643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Critically evaluate with</w:t>
      </w:r>
      <w:r w:rsidR="00622AFA">
        <w:rPr>
          <w:sz w:val="24"/>
          <w:szCs w:val="28"/>
        </w:rPr>
        <w:t xml:space="preserve"> suitable examples whether women saints in medieval India society could be </w:t>
      </w:r>
    </w:p>
    <w:p w:rsidR="00622AFA" w:rsidRDefault="00245B19" w:rsidP="00245B19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622AFA">
        <w:rPr>
          <w:sz w:val="24"/>
          <w:szCs w:val="28"/>
        </w:rPr>
        <w:t>labelled as “Rebels” or “conformists”?</w:t>
      </w:r>
    </w:p>
    <w:p w:rsidR="00622AFA" w:rsidRDefault="00622AF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 Examine the relationship between the urban economy and technological change in 1206-1500 CE?</w:t>
      </w:r>
    </w:p>
    <w:p w:rsidR="00245B19" w:rsidRDefault="00622AF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Discuss the pattern of India oceanic trade during the period between 1200-1500 BC. In what ways </w:t>
      </w:r>
    </w:p>
    <w:p w:rsidR="00622AFA" w:rsidRDefault="00245B19" w:rsidP="00245B19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622AFA">
        <w:rPr>
          <w:sz w:val="24"/>
          <w:szCs w:val="28"/>
        </w:rPr>
        <w:t>did the advent of the Portuguese affect it?</w:t>
      </w:r>
    </w:p>
    <w:p w:rsidR="00622AFA" w:rsidRPr="00622AFA" w:rsidRDefault="00622AFA" w:rsidP="00622AFA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the social and political context of Bhakti in medieval Indian society?</w:t>
      </w:r>
    </w:p>
    <w:p w:rsidR="003E3A2A" w:rsidRDefault="003E3A2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  </w:t>
      </w:r>
      <w:r w:rsidR="00622AFA">
        <w:rPr>
          <w:sz w:val="24"/>
          <w:szCs w:val="28"/>
        </w:rPr>
        <w:t>Describe the socio-economic and ideological background of the Bhakti movement in Maharashtra?</w:t>
      </w:r>
    </w:p>
    <w:p w:rsidR="00245B19" w:rsidRDefault="00622AF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Discuss about the factors that was responsible for the growth of Bhakti movement. What are the </w:t>
      </w:r>
    </w:p>
    <w:p w:rsidR="00622AFA" w:rsidRDefault="00245B19" w:rsidP="00245B19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622AFA">
        <w:rPr>
          <w:sz w:val="24"/>
          <w:szCs w:val="28"/>
        </w:rPr>
        <w:t>results of the Bhakti movement?</w:t>
      </w:r>
    </w:p>
    <w:p w:rsidR="00622AFA" w:rsidRDefault="00622AF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about the life and teaching of Kabir?</w:t>
      </w:r>
    </w:p>
    <w:p w:rsidR="00622AFA" w:rsidRDefault="00622AF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life and teaching of Nanak?</w:t>
      </w:r>
    </w:p>
    <w:p w:rsidR="00622AFA" w:rsidRDefault="00622AF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“Bhakti movement has been treated as a famous historical event of medieval times”-Discuss?</w:t>
      </w:r>
    </w:p>
    <w:p w:rsidR="00622AFA" w:rsidRDefault="00622AF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life and teaching of Srichaitanya?</w:t>
      </w:r>
    </w:p>
    <w:p w:rsidR="00622AFA" w:rsidRDefault="00622AF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In the light of recent research examine the attitude of Chisti Silsila’s towards state and society?</w:t>
      </w:r>
    </w:p>
    <w:p w:rsidR="00622AFA" w:rsidRDefault="00622AF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attitude of Suhrawardi silsila towards state and society?</w:t>
      </w:r>
    </w:p>
    <w:p w:rsidR="00622AFA" w:rsidRDefault="00622AFA" w:rsidP="000A395D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Write an essay of Indo-Islamic</w:t>
      </w:r>
      <w:r w:rsidR="006F3D8E">
        <w:rPr>
          <w:sz w:val="24"/>
          <w:szCs w:val="28"/>
        </w:rPr>
        <w:t xml:space="preserve"> Architecture under the sultanate of Delhi?</w:t>
      </w:r>
    </w:p>
    <w:p w:rsidR="006F3D8E" w:rsidRPr="006F3D8E" w:rsidRDefault="006F3D8E" w:rsidP="006F3D8E">
      <w:pPr>
        <w:tabs>
          <w:tab w:val="left" w:pos="426"/>
        </w:tabs>
        <w:spacing w:after="0" w:line="240" w:lineRule="atLeast"/>
        <w:rPr>
          <w:sz w:val="24"/>
          <w:szCs w:val="28"/>
        </w:rPr>
      </w:pPr>
    </w:p>
    <w:p w:rsidR="00D0668F" w:rsidRDefault="00D0668F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6C24B9" w:rsidRDefault="006C24B9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8E135C" w:rsidRDefault="008E135C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2A06B8" w:rsidRDefault="002A06B8" w:rsidP="006F3D8E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(GROUP-B</w:t>
      </w:r>
      <w:r w:rsidRPr="00695220">
        <w:rPr>
          <w:b/>
          <w:sz w:val="28"/>
          <w:szCs w:val="28"/>
          <w:u w:val="single"/>
        </w:rPr>
        <w:t>)</w:t>
      </w:r>
    </w:p>
    <w:p w:rsidR="002A06B8" w:rsidRDefault="002A06B8" w:rsidP="002A06B8">
      <w:pPr>
        <w:spacing w:after="0" w:line="240" w:lineRule="atLeast"/>
        <w:rPr>
          <w:b/>
          <w:sz w:val="26"/>
          <w:szCs w:val="26"/>
        </w:rPr>
      </w:pPr>
      <w:r w:rsidRPr="002A06B8">
        <w:rPr>
          <w:b/>
          <w:sz w:val="26"/>
          <w:szCs w:val="26"/>
        </w:rPr>
        <w:t>Short Questions:</w:t>
      </w:r>
    </w:p>
    <w:p w:rsidR="002A06B8" w:rsidRDefault="007132EB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Epigraphy</w:t>
      </w:r>
      <w:r w:rsidR="00B74578">
        <w:rPr>
          <w:sz w:val="24"/>
          <w:szCs w:val="28"/>
        </w:rPr>
        <w:t>.</w:t>
      </w:r>
    </w:p>
    <w:p w:rsidR="007132EB" w:rsidRDefault="007132EB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Market control policy of Allauddin Khalji.</w:t>
      </w:r>
    </w:p>
    <w:p w:rsidR="007132EB" w:rsidRDefault="007132EB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Growth of regional literature during Delhi sultanate.</w:t>
      </w:r>
    </w:p>
    <w:p w:rsidR="007132EB" w:rsidRDefault="007132EB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Evolution of Qutb complex.</w:t>
      </w:r>
    </w:p>
    <w:p w:rsidR="007132EB" w:rsidRDefault="007132EB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Imperial monuments and coinage of Delhi sultanate.</w:t>
      </w:r>
    </w:p>
    <w:p w:rsidR="007132EB" w:rsidRDefault="007132EB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Regional </w:t>
      </w:r>
      <w:r w:rsidR="00323262">
        <w:rPr>
          <w:sz w:val="24"/>
          <w:szCs w:val="28"/>
        </w:rPr>
        <w:t>architecture</w:t>
      </w:r>
      <w:r>
        <w:rPr>
          <w:sz w:val="24"/>
          <w:szCs w:val="28"/>
        </w:rPr>
        <w:t>.</w:t>
      </w:r>
    </w:p>
    <w:p w:rsidR="007132EB" w:rsidRDefault="007132EB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Growth of Urban centres during Delhi sultanate.</w:t>
      </w:r>
    </w:p>
    <w:p w:rsidR="007132EB" w:rsidRDefault="007132EB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Agriculture production 1206-1550.</w:t>
      </w:r>
    </w:p>
    <w:p w:rsidR="007132EB" w:rsidRDefault="007132EB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Monetization.</w:t>
      </w:r>
    </w:p>
    <w:p w:rsidR="007132EB" w:rsidRDefault="0084153B" w:rsidP="007132E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Nanak.</w:t>
      </w:r>
    </w:p>
    <w:p w:rsidR="0084153B" w:rsidRDefault="0084153B" w:rsidP="007132E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Ravidas.</w:t>
      </w:r>
    </w:p>
    <w:p w:rsidR="0084153B" w:rsidRDefault="0084153B" w:rsidP="007132E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Sri Chaitanya.</w:t>
      </w:r>
    </w:p>
    <w:p w:rsidR="0084153B" w:rsidRDefault="0084153B" w:rsidP="007132E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Mira bai.</w:t>
      </w:r>
    </w:p>
    <w:p w:rsidR="0084153B" w:rsidRDefault="0084153B" w:rsidP="007132E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Doctrines of Chisti Silsila.</w:t>
      </w:r>
    </w:p>
    <w:p w:rsidR="0084153B" w:rsidRDefault="0084153B" w:rsidP="007132E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Doctrines of Suhrawardi silsila.</w:t>
      </w:r>
    </w:p>
    <w:p w:rsidR="0084153B" w:rsidRDefault="0084153B" w:rsidP="007132E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Malfuzat Sufi literature.</w:t>
      </w:r>
    </w:p>
    <w:p w:rsidR="0084153B" w:rsidRDefault="0084153B" w:rsidP="007132E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Role of Ulama in Delhi sultanate.</w:t>
      </w:r>
    </w:p>
    <w:p w:rsidR="0084153B" w:rsidRDefault="0084153B" w:rsidP="007132E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Indian </w:t>
      </w:r>
      <w:r w:rsidR="00323262">
        <w:rPr>
          <w:sz w:val="24"/>
          <w:szCs w:val="28"/>
        </w:rPr>
        <w:t>Ocean</w:t>
      </w:r>
      <w:r>
        <w:rPr>
          <w:sz w:val="24"/>
          <w:szCs w:val="28"/>
        </w:rPr>
        <w:t xml:space="preserve"> trade.</w:t>
      </w:r>
    </w:p>
    <w:p w:rsidR="0084153B" w:rsidRDefault="0084153B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Premakhyans Sufi literature.</w:t>
      </w:r>
    </w:p>
    <w:p w:rsidR="0084153B" w:rsidRDefault="0084153B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Literature of delhi sultanate.</w:t>
      </w:r>
    </w:p>
    <w:p w:rsidR="0084153B" w:rsidRDefault="0084153B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Theories of ruling elite sufis.</w:t>
      </w:r>
    </w:p>
    <w:p w:rsidR="0084153B" w:rsidRDefault="0084153B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Consolidation of the Sultanate of </w:t>
      </w:r>
      <w:r w:rsidR="00323262">
        <w:rPr>
          <w:sz w:val="24"/>
          <w:szCs w:val="28"/>
        </w:rPr>
        <w:t>Delhi</w:t>
      </w:r>
      <w:r>
        <w:rPr>
          <w:sz w:val="24"/>
          <w:szCs w:val="28"/>
        </w:rPr>
        <w:t xml:space="preserve"> during the Khaljis.</w:t>
      </w:r>
    </w:p>
    <w:p w:rsidR="0084153B" w:rsidRDefault="0084153B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Emergency of regional identities of Gujarat, Bengal and odisha.</w:t>
      </w:r>
    </w:p>
    <w:p w:rsidR="0084153B" w:rsidRDefault="0084153B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Agricultural production during sultanate period.</w:t>
      </w:r>
    </w:p>
    <w:p w:rsidR="0084153B" w:rsidRDefault="00323262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Indo-Islamic architecture</w:t>
      </w:r>
      <w:r w:rsidR="0084153B">
        <w:rPr>
          <w:sz w:val="24"/>
          <w:szCs w:val="28"/>
        </w:rPr>
        <w:t xml:space="preserve"> under sultans of Delhi.</w:t>
      </w:r>
    </w:p>
    <w:p w:rsidR="00663A97" w:rsidRDefault="0084153B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Theory of Vijaynagar </w:t>
      </w:r>
      <w:r w:rsidR="00663A97">
        <w:rPr>
          <w:sz w:val="24"/>
          <w:szCs w:val="28"/>
        </w:rPr>
        <w:t>state.</w:t>
      </w:r>
    </w:p>
    <w:p w:rsidR="00663A97" w:rsidRDefault="00663A97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Technological charge in 1206-1550 CE.</w:t>
      </w:r>
    </w:p>
    <w:p w:rsidR="00663A97" w:rsidRDefault="00663A97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Iqta system during Delhi sultanate.</w:t>
      </w:r>
    </w:p>
    <w:p w:rsidR="00663A97" w:rsidRDefault="00663A97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Short notes on Minhaj-us-Siras &amp; Tabaqat-i-Nasiri.</w:t>
      </w:r>
    </w:p>
    <w:p w:rsidR="00663A97" w:rsidRDefault="00663A97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Allauddin Khiljis market regulation.</w:t>
      </w:r>
    </w:p>
    <w:p w:rsidR="00663A97" w:rsidRDefault="00663A97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Military reforms of Allauddin Khalji.</w:t>
      </w:r>
    </w:p>
    <w:p w:rsidR="00663A97" w:rsidRDefault="00663A97" w:rsidP="0084153B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Evaluate various projects of Muhammad Bin Tughlaq and causes of the failure.</w:t>
      </w:r>
    </w:p>
    <w:p w:rsidR="00663A97" w:rsidRPr="00663A97" w:rsidRDefault="00663A97" w:rsidP="00663A97">
      <w:pPr>
        <w:pStyle w:val="ListParagraph"/>
        <w:numPr>
          <w:ilvl w:val="0"/>
          <w:numId w:val="26"/>
        </w:numPr>
        <w:tabs>
          <w:tab w:val="left" w:pos="284"/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 </w:t>
      </w:r>
      <w:r w:rsidR="0084153B">
        <w:rPr>
          <w:sz w:val="24"/>
          <w:szCs w:val="28"/>
        </w:rPr>
        <w:t xml:space="preserve"> </w:t>
      </w:r>
      <w:r>
        <w:rPr>
          <w:sz w:val="24"/>
          <w:szCs w:val="28"/>
        </w:rPr>
        <w:t>What are the different between south and north Indian Bhakti Movements?</w:t>
      </w:r>
    </w:p>
    <w:p w:rsidR="002E734B" w:rsidRPr="00932B98" w:rsidRDefault="002E734B" w:rsidP="002E734B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</w:p>
    <w:p w:rsidR="00270BBA" w:rsidRPr="00AF6E54" w:rsidRDefault="00270BBA" w:rsidP="00AF6E54">
      <w:pPr>
        <w:spacing w:after="0" w:line="240" w:lineRule="atLeast"/>
        <w:rPr>
          <w:sz w:val="24"/>
          <w:szCs w:val="24"/>
        </w:rPr>
      </w:pPr>
    </w:p>
    <w:sectPr w:rsidR="00270BBA" w:rsidRPr="00AF6E54" w:rsidSect="005519B6">
      <w:headerReference w:type="even" r:id="rId8"/>
      <w:headerReference w:type="default" r:id="rId9"/>
      <w:headerReference w:type="first" r:id="rId10"/>
      <w:pgSz w:w="11906" w:h="16838"/>
      <w:pgMar w:top="0" w:right="849" w:bottom="142" w:left="851" w:header="113" w:footer="113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367" w:rsidRDefault="00236367" w:rsidP="00952E68">
      <w:pPr>
        <w:spacing w:after="0" w:line="240" w:lineRule="auto"/>
      </w:pPr>
      <w:r>
        <w:separator/>
      </w:r>
    </w:p>
  </w:endnote>
  <w:endnote w:type="continuationSeparator" w:id="1">
    <w:p w:rsidR="00236367" w:rsidRDefault="00236367" w:rsidP="00952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367" w:rsidRDefault="00236367" w:rsidP="00952E68">
      <w:pPr>
        <w:spacing w:after="0" w:line="240" w:lineRule="auto"/>
      </w:pPr>
      <w:r>
        <w:separator/>
      </w:r>
    </w:p>
  </w:footnote>
  <w:footnote w:type="continuationSeparator" w:id="1">
    <w:p w:rsidR="00236367" w:rsidRDefault="00236367" w:rsidP="00952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452B4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8339266" o:spid="_x0000_s24578" type="#_x0000_t136" style="position:absolute;margin-left:0;margin-top:0;width:611.45pt;height:107.9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-IV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452B4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8339267" o:spid="_x0000_s24579" type="#_x0000_t136" style="position:absolute;margin-left:0;margin-top:0;width:611.45pt;height:107.9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-IV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452B4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8339265" o:spid="_x0000_s24577" type="#_x0000_t136" style="position:absolute;margin-left:0;margin-top:0;width:611.45pt;height:107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-IV 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24932"/>
    <w:multiLevelType w:val="hybridMultilevel"/>
    <w:tmpl w:val="780E2EAC"/>
    <w:lvl w:ilvl="0" w:tplc="900E03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FF5917"/>
    <w:multiLevelType w:val="hybridMultilevel"/>
    <w:tmpl w:val="274AC6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9C4D33"/>
    <w:multiLevelType w:val="hybridMultilevel"/>
    <w:tmpl w:val="1CAA0214"/>
    <w:lvl w:ilvl="0" w:tplc="6610DE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2F37F44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C6693C"/>
    <w:multiLevelType w:val="hybridMultilevel"/>
    <w:tmpl w:val="C526C5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380FE3"/>
    <w:multiLevelType w:val="hybridMultilevel"/>
    <w:tmpl w:val="0C92BCD4"/>
    <w:lvl w:ilvl="0" w:tplc="F52ADF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9C4094B"/>
    <w:multiLevelType w:val="hybridMultilevel"/>
    <w:tmpl w:val="C0AE4B12"/>
    <w:lvl w:ilvl="0" w:tplc="68283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4B04F0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4003A5"/>
    <w:multiLevelType w:val="hybridMultilevel"/>
    <w:tmpl w:val="652CCE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5B6DC7"/>
    <w:multiLevelType w:val="hybridMultilevel"/>
    <w:tmpl w:val="DAE62DE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7A6545"/>
    <w:multiLevelType w:val="hybridMultilevel"/>
    <w:tmpl w:val="04EC20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4631FD"/>
    <w:multiLevelType w:val="hybridMultilevel"/>
    <w:tmpl w:val="D0CA6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C93CC1"/>
    <w:multiLevelType w:val="hybridMultilevel"/>
    <w:tmpl w:val="BAD40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3A49A7"/>
    <w:multiLevelType w:val="hybridMultilevel"/>
    <w:tmpl w:val="FD2401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BC7F98"/>
    <w:multiLevelType w:val="hybridMultilevel"/>
    <w:tmpl w:val="A5785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915FB4"/>
    <w:multiLevelType w:val="hybridMultilevel"/>
    <w:tmpl w:val="A1829226"/>
    <w:lvl w:ilvl="0" w:tplc="B4189B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EAB038B"/>
    <w:multiLevelType w:val="hybridMultilevel"/>
    <w:tmpl w:val="155005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9829EE"/>
    <w:multiLevelType w:val="hybridMultilevel"/>
    <w:tmpl w:val="1B1A1A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FE1ADE"/>
    <w:multiLevelType w:val="hybridMultilevel"/>
    <w:tmpl w:val="ED4073F0"/>
    <w:lvl w:ilvl="0" w:tplc="2F2E59F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E20F91"/>
    <w:multiLevelType w:val="hybridMultilevel"/>
    <w:tmpl w:val="7E0AD4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2B78ED"/>
    <w:multiLevelType w:val="hybridMultilevel"/>
    <w:tmpl w:val="B24A56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F60B93"/>
    <w:multiLevelType w:val="hybridMultilevel"/>
    <w:tmpl w:val="2AC8C4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C44174"/>
    <w:multiLevelType w:val="hybridMultilevel"/>
    <w:tmpl w:val="86DC1A7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DF541D"/>
    <w:multiLevelType w:val="hybridMultilevel"/>
    <w:tmpl w:val="15E8E8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753A9A"/>
    <w:multiLevelType w:val="hybridMultilevel"/>
    <w:tmpl w:val="31B0846E"/>
    <w:lvl w:ilvl="0" w:tplc="B9E2AF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A615B5"/>
    <w:multiLevelType w:val="hybridMultilevel"/>
    <w:tmpl w:val="6F7A11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4"/>
  </w:num>
  <w:num w:numId="3">
    <w:abstractNumId w:val="8"/>
  </w:num>
  <w:num w:numId="4">
    <w:abstractNumId w:val="4"/>
  </w:num>
  <w:num w:numId="5">
    <w:abstractNumId w:val="13"/>
  </w:num>
  <w:num w:numId="6">
    <w:abstractNumId w:val="15"/>
  </w:num>
  <w:num w:numId="7">
    <w:abstractNumId w:val="7"/>
  </w:num>
  <w:num w:numId="8">
    <w:abstractNumId w:val="22"/>
  </w:num>
  <w:num w:numId="9">
    <w:abstractNumId w:val="16"/>
  </w:num>
  <w:num w:numId="10">
    <w:abstractNumId w:val="3"/>
  </w:num>
  <w:num w:numId="11">
    <w:abstractNumId w:val="19"/>
  </w:num>
  <w:num w:numId="12">
    <w:abstractNumId w:val="25"/>
  </w:num>
  <w:num w:numId="13">
    <w:abstractNumId w:val="14"/>
  </w:num>
  <w:num w:numId="14">
    <w:abstractNumId w:val="9"/>
  </w:num>
  <w:num w:numId="15">
    <w:abstractNumId w:val="18"/>
  </w:num>
  <w:num w:numId="16">
    <w:abstractNumId w:val="2"/>
  </w:num>
  <w:num w:numId="17">
    <w:abstractNumId w:val="23"/>
  </w:num>
  <w:num w:numId="18">
    <w:abstractNumId w:val="17"/>
  </w:num>
  <w:num w:numId="19">
    <w:abstractNumId w:val="0"/>
  </w:num>
  <w:num w:numId="20">
    <w:abstractNumId w:val="6"/>
  </w:num>
  <w:num w:numId="21">
    <w:abstractNumId w:val="5"/>
  </w:num>
  <w:num w:numId="22">
    <w:abstractNumId w:val="20"/>
  </w:num>
  <w:num w:numId="23">
    <w:abstractNumId w:val="21"/>
  </w:num>
  <w:num w:numId="24">
    <w:abstractNumId w:val="11"/>
  </w:num>
  <w:num w:numId="25">
    <w:abstractNumId w:val="10"/>
  </w:num>
  <w:num w:numId="2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5602"/>
    <o:shapelayout v:ext="edit">
      <o:idmap v:ext="edit" data="24"/>
    </o:shapelayout>
  </w:hdrShapeDefaults>
  <w:footnotePr>
    <w:footnote w:id="0"/>
    <w:footnote w:id="1"/>
  </w:footnotePr>
  <w:endnotePr>
    <w:endnote w:id="0"/>
    <w:endnote w:id="1"/>
  </w:endnotePr>
  <w:compat/>
  <w:rsids>
    <w:rsidRoot w:val="00B52392"/>
    <w:rsid w:val="00063E42"/>
    <w:rsid w:val="000711A1"/>
    <w:rsid w:val="000750C5"/>
    <w:rsid w:val="000A395D"/>
    <w:rsid w:val="000D1658"/>
    <w:rsid w:val="000E01A8"/>
    <w:rsid w:val="000E4251"/>
    <w:rsid w:val="00130B13"/>
    <w:rsid w:val="00160D16"/>
    <w:rsid w:val="00184D99"/>
    <w:rsid w:val="001A3589"/>
    <w:rsid w:val="001B38C8"/>
    <w:rsid w:val="002119AA"/>
    <w:rsid w:val="00213391"/>
    <w:rsid w:val="00232232"/>
    <w:rsid w:val="00232512"/>
    <w:rsid w:val="002333AF"/>
    <w:rsid w:val="00236367"/>
    <w:rsid w:val="00245B19"/>
    <w:rsid w:val="00270BBA"/>
    <w:rsid w:val="002776D7"/>
    <w:rsid w:val="002803AE"/>
    <w:rsid w:val="002A06B8"/>
    <w:rsid w:val="002A44F4"/>
    <w:rsid w:val="002D38A6"/>
    <w:rsid w:val="002D67EE"/>
    <w:rsid w:val="002D6FA4"/>
    <w:rsid w:val="002E734B"/>
    <w:rsid w:val="003014CF"/>
    <w:rsid w:val="0030680C"/>
    <w:rsid w:val="00323262"/>
    <w:rsid w:val="00342176"/>
    <w:rsid w:val="00342F7B"/>
    <w:rsid w:val="00373D73"/>
    <w:rsid w:val="00382B08"/>
    <w:rsid w:val="003B730D"/>
    <w:rsid w:val="003E3A2A"/>
    <w:rsid w:val="003E4195"/>
    <w:rsid w:val="00401C8C"/>
    <w:rsid w:val="0040574F"/>
    <w:rsid w:val="0041227A"/>
    <w:rsid w:val="00444656"/>
    <w:rsid w:val="00450BB4"/>
    <w:rsid w:val="00452B45"/>
    <w:rsid w:val="004820E9"/>
    <w:rsid w:val="00497218"/>
    <w:rsid w:val="004B3F25"/>
    <w:rsid w:val="004E2056"/>
    <w:rsid w:val="004E7832"/>
    <w:rsid w:val="004F583B"/>
    <w:rsid w:val="005519B6"/>
    <w:rsid w:val="0057751F"/>
    <w:rsid w:val="005940BF"/>
    <w:rsid w:val="005B4137"/>
    <w:rsid w:val="005C0BD3"/>
    <w:rsid w:val="005F797B"/>
    <w:rsid w:val="00603787"/>
    <w:rsid w:val="00622AFA"/>
    <w:rsid w:val="0063666E"/>
    <w:rsid w:val="00663A97"/>
    <w:rsid w:val="006877A4"/>
    <w:rsid w:val="00695220"/>
    <w:rsid w:val="006B1765"/>
    <w:rsid w:val="006C24B9"/>
    <w:rsid w:val="006E3C92"/>
    <w:rsid w:val="006F3D8E"/>
    <w:rsid w:val="006F761B"/>
    <w:rsid w:val="007132EB"/>
    <w:rsid w:val="007464B9"/>
    <w:rsid w:val="007646E2"/>
    <w:rsid w:val="0078620D"/>
    <w:rsid w:val="007C35DF"/>
    <w:rsid w:val="007C53A5"/>
    <w:rsid w:val="007E6020"/>
    <w:rsid w:val="00807C84"/>
    <w:rsid w:val="00837CB6"/>
    <w:rsid w:val="0084153B"/>
    <w:rsid w:val="00842922"/>
    <w:rsid w:val="00857D7B"/>
    <w:rsid w:val="008852C6"/>
    <w:rsid w:val="00886EBF"/>
    <w:rsid w:val="008A5D60"/>
    <w:rsid w:val="008C63B6"/>
    <w:rsid w:val="008E135C"/>
    <w:rsid w:val="00903EBB"/>
    <w:rsid w:val="00931169"/>
    <w:rsid w:val="00932B98"/>
    <w:rsid w:val="0094395C"/>
    <w:rsid w:val="00952C26"/>
    <w:rsid w:val="00952E68"/>
    <w:rsid w:val="009571A6"/>
    <w:rsid w:val="0096593C"/>
    <w:rsid w:val="00991933"/>
    <w:rsid w:val="00995FC6"/>
    <w:rsid w:val="009A19B2"/>
    <w:rsid w:val="009A23F3"/>
    <w:rsid w:val="009B3AE5"/>
    <w:rsid w:val="00A03DD1"/>
    <w:rsid w:val="00A07563"/>
    <w:rsid w:val="00A16F16"/>
    <w:rsid w:val="00A3417E"/>
    <w:rsid w:val="00A40C08"/>
    <w:rsid w:val="00A5588D"/>
    <w:rsid w:val="00A724F9"/>
    <w:rsid w:val="00A95DFF"/>
    <w:rsid w:val="00AE3C0F"/>
    <w:rsid w:val="00AE5824"/>
    <w:rsid w:val="00AF6E54"/>
    <w:rsid w:val="00B01B37"/>
    <w:rsid w:val="00B109A3"/>
    <w:rsid w:val="00B52392"/>
    <w:rsid w:val="00B6458C"/>
    <w:rsid w:val="00B74578"/>
    <w:rsid w:val="00B829B3"/>
    <w:rsid w:val="00B93178"/>
    <w:rsid w:val="00BF16EB"/>
    <w:rsid w:val="00C616F8"/>
    <w:rsid w:val="00C70ED9"/>
    <w:rsid w:val="00C774CB"/>
    <w:rsid w:val="00CA3F9F"/>
    <w:rsid w:val="00CA496D"/>
    <w:rsid w:val="00CC6762"/>
    <w:rsid w:val="00CC75B7"/>
    <w:rsid w:val="00CE6E41"/>
    <w:rsid w:val="00CF3D7F"/>
    <w:rsid w:val="00D0668F"/>
    <w:rsid w:val="00D47522"/>
    <w:rsid w:val="00D4767C"/>
    <w:rsid w:val="00D47702"/>
    <w:rsid w:val="00D64410"/>
    <w:rsid w:val="00D67071"/>
    <w:rsid w:val="00DD3C7C"/>
    <w:rsid w:val="00DF4A5B"/>
    <w:rsid w:val="00E13FC4"/>
    <w:rsid w:val="00E153AE"/>
    <w:rsid w:val="00E34C98"/>
    <w:rsid w:val="00E5057D"/>
    <w:rsid w:val="00E726EC"/>
    <w:rsid w:val="00E85776"/>
    <w:rsid w:val="00F0643A"/>
    <w:rsid w:val="00F359D6"/>
    <w:rsid w:val="00F42E74"/>
    <w:rsid w:val="00FA43DD"/>
    <w:rsid w:val="00FA7EF6"/>
    <w:rsid w:val="00FC09D9"/>
    <w:rsid w:val="00FE6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57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2E68"/>
  </w:style>
  <w:style w:type="paragraph" w:styleId="Footer">
    <w:name w:val="footer"/>
    <w:basedOn w:val="Normal"/>
    <w:link w:val="Foot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2E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A6FCA-9B16-4864-B49B-3AAB877E9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2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128</cp:revision>
  <cp:lastPrinted>2021-08-02T10:23:00Z</cp:lastPrinted>
  <dcterms:created xsi:type="dcterms:W3CDTF">2021-07-28T09:51:00Z</dcterms:created>
  <dcterms:modified xsi:type="dcterms:W3CDTF">2021-08-09T10:17:00Z</dcterms:modified>
</cp:coreProperties>
</file>